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6968A" w14:textId="77777777" w:rsidR="005B1AD6" w:rsidRDefault="005B1AD6"/>
    <w:p w14:paraId="6B29E886" w14:textId="77777777" w:rsidR="00115388" w:rsidRDefault="00115388">
      <w:pPr>
        <w:rPr>
          <w:b/>
          <w:sz w:val="24"/>
          <w:szCs w:val="24"/>
        </w:rPr>
      </w:pPr>
      <w:r w:rsidRPr="00115388">
        <w:rPr>
          <w:b/>
          <w:sz w:val="24"/>
          <w:szCs w:val="24"/>
        </w:rPr>
        <w:t>Protokoll fört vid ordinarie föreningsstämma i B</w:t>
      </w:r>
      <w:r w:rsidR="00F91A04">
        <w:rPr>
          <w:b/>
          <w:sz w:val="24"/>
          <w:szCs w:val="24"/>
        </w:rPr>
        <w:t xml:space="preserve">rf Kastanjen i Örebro </w:t>
      </w:r>
      <w:r w:rsidR="004B7A31">
        <w:rPr>
          <w:b/>
          <w:sz w:val="24"/>
          <w:szCs w:val="24"/>
        </w:rPr>
        <w:t>202</w:t>
      </w:r>
      <w:r w:rsidR="00184DF5">
        <w:rPr>
          <w:b/>
          <w:sz w:val="24"/>
          <w:szCs w:val="24"/>
        </w:rPr>
        <w:t>1</w:t>
      </w:r>
      <w:r w:rsidR="004B7A31">
        <w:rPr>
          <w:b/>
          <w:sz w:val="24"/>
          <w:szCs w:val="24"/>
        </w:rPr>
        <w:t>-0</w:t>
      </w:r>
      <w:r w:rsidR="00184DF5">
        <w:rPr>
          <w:b/>
          <w:sz w:val="24"/>
          <w:szCs w:val="24"/>
        </w:rPr>
        <w:t>6</w:t>
      </w:r>
      <w:r w:rsidR="004B7A31">
        <w:rPr>
          <w:b/>
          <w:sz w:val="24"/>
          <w:szCs w:val="24"/>
        </w:rPr>
        <w:t>-</w:t>
      </w:r>
      <w:r w:rsidR="00184DF5">
        <w:rPr>
          <w:b/>
          <w:sz w:val="24"/>
          <w:szCs w:val="24"/>
        </w:rPr>
        <w:t>14</w:t>
      </w:r>
    </w:p>
    <w:p w14:paraId="41CA5CF5" w14:textId="77777777" w:rsidR="004B7A31" w:rsidRDefault="00115388">
      <w:pPr>
        <w:rPr>
          <w:sz w:val="24"/>
          <w:szCs w:val="24"/>
        </w:rPr>
      </w:pPr>
      <w:r w:rsidRPr="00115388">
        <w:rPr>
          <w:sz w:val="24"/>
          <w:szCs w:val="24"/>
        </w:rPr>
        <w:t>Närvarande</w:t>
      </w:r>
      <w:r>
        <w:rPr>
          <w:sz w:val="24"/>
          <w:szCs w:val="24"/>
        </w:rPr>
        <w:t>: Agneta Sterner, Anders Sterner, Ingrid Tinnfält,</w:t>
      </w:r>
      <w:r w:rsidR="00F91A04">
        <w:rPr>
          <w:sz w:val="24"/>
          <w:szCs w:val="24"/>
        </w:rPr>
        <w:t xml:space="preserve"> Stefan Tinnfält, </w:t>
      </w:r>
      <w:r>
        <w:rPr>
          <w:sz w:val="24"/>
          <w:szCs w:val="24"/>
        </w:rPr>
        <w:t xml:space="preserve">Inga-Lill </w:t>
      </w:r>
      <w:proofErr w:type="gramStart"/>
      <w:r>
        <w:rPr>
          <w:sz w:val="24"/>
          <w:szCs w:val="24"/>
        </w:rPr>
        <w:t xml:space="preserve">Björk, </w:t>
      </w:r>
      <w:r w:rsidR="00F267BD">
        <w:rPr>
          <w:sz w:val="24"/>
          <w:szCs w:val="24"/>
        </w:rPr>
        <w:t xml:space="preserve"> Siv</w:t>
      </w:r>
      <w:proofErr w:type="gramEnd"/>
      <w:r w:rsidR="00F267BD">
        <w:rPr>
          <w:sz w:val="24"/>
          <w:szCs w:val="24"/>
        </w:rPr>
        <w:t xml:space="preserve"> </w:t>
      </w:r>
      <w:proofErr w:type="spellStart"/>
      <w:r w:rsidR="00184DF5">
        <w:rPr>
          <w:sz w:val="24"/>
          <w:szCs w:val="24"/>
        </w:rPr>
        <w:t>Lydebrant</w:t>
      </w:r>
      <w:proofErr w:type="spellEnd"/>
      <w:r w:rsidR="00184DF5">
        <w:rPr>
          <w:sz w:val="24"/>
          <w:szCs w:val="24"/>
        </w:rPr>
        <w:t xml:space="preserve">, </w:t>
      </w:r>
      <w:r w:rsidR="00F267BD">
        <w:rPr>
          <w:sz w:val="24"/>
          <w:szCs w:val="24"/>
        </w:rPr>
        <w:t xml:space="preserve">Anders </w:t>
      </w:r>
      <w:r w:rsidR="00184DF5">
        <w:rPr>
          <w:sz w:val="24"/>
          <w:szCs w:val="24"/>
        </w:rPr>
        <w:t xml:space="preserve">Fahlqvist, </w:t>
      </w:r>
      <w:r w:rsidR="00F91A04">
        <w:rPr>
          <w:sz w:val="24"/>
          <w:szCs w:val="24"/>
        </w:rPr>
        <w:t>Lennart Thörnblad,</w:t>
      </w:r>
      <w:r>
        <w:rPr>
          <w:sz w:val="24"/>
          <w:szCs w:val="24"/>
        </w:rPr>
        <w:t xml:space="preserve"> </w:t>
      </w:r>
      <w:r w:rsidR="00F91A04">
        <w:rPr>
          <w:sz w:val="24"/>
          <w:szCs w:val="24"/>
        </w:rPr>
        <w:t>Lars Blomström</w:t>
      </w:r>
      <w:r w:rsidR="00F267BD">
        <w:rPr>
          <w:sz w:val="24"/>
          <w:szCs w:val="24"/>
        </w:rPr>
        <w:t xml:space="preserve">, Barbro </w:t>
      </w:r>
      <w:proofErr w:type="spellStart"/>
      <w:r w:rsidR="00F267BD">
        <w:rPr>
          <w:sz w:val="24"/>
          <w:szCs w:val="24"/>
        </w:rPr>
        <w:t>Jidsjö</w:t>
      </w:r>
      <w:proofErr w:type="spellEnd"/>
      <w:r w:rsidR="00F267BD">
        <w:rPr>
          <w:sz w:val="24"/>
          <w:szCs w:val="24"/>
        </w:rPr>
        <w:t xml:space="preserve">, </w:t>
      </w:r>
      <w:r>
        <w:rPr>
          <w:sz w:val="24"/>
          <w:szCs w:val="24"/>
        </w:rPr>
        <w:t>Per Medi</w:t>
      </w:r>
      <w:r w:rsidR="00965F95">
        <w:rPr>
          <w:sz w:val="24"/>
          <w:szCs w:val="24"/>
        </w:rPr>
        <w:t>n,</w:t>
      </w:r>
      <w:r w:rsidR="00F267BD">
        <w:rPr>
          <w:sz w:val="24"/>
          <w:szCs w:val="24"/>
        </w:rPr>
        <w:t xml:space="preserve">  Marina Von </w:t>
      </w:r>
      <w:proofErr w:type="spellStart"/>
      <w:r w:rsidR="00F267BD">
        <w:rPr>
          <w:sz w:val="24"/>
          <w:szCs w:val="24"/>
        </w:rPr>
        <w:t>Roode</w:t>
      </w:r>
      <w:proofErr w:type="spellEnd"/>
      <w:r w:rsidR="00184DF5">
        <w:rPr>
          <w:sz w:val="24"/>
          <w:szCs w:val="24"/>
        </w:rPr>
        <w:t xml:space="preserve">, </w:t>
      </w:r>
      <w:r w:rsidR="00965F95">
        <w:rPr>
          <w:sz w:val="24"/>
          <w:szCs w:val="24"/>
        </w:rPr>
        <w:t xml:space="preserve"> Joanna Jansdotter</w:t>
      </w:r>
      <w:r>
        <w:rPr>
          <w:sz w:val="24"/>
          <w:szCs w:val="24"/>
        </w:rPr>
        <w:t>, Lars- Åke Andersson,</w:t>
      </w:r>
      <w:r w:rsidR="00F91A04">
        <w:rPr>
          <w:sz w:val="24"/>
          <w:szCs w:val="24"/>
        </w:rPr>
        <w:t xml:space="preserve"> </w:t>
      </w:r>
      <w:r w:rsidR="00184DF5">
        <w:rPr>
          <w:sz w:val="24"/>
          <w:szCs w:val="24"/>
        </w:rPr>
        <w:t>Ann Hammer</w:t>
      </w:r>
      <w:r w:rsidR="004B7A31">
        <w:rPr>
          <w:sz w:val="24"/>
          <w:szCs w:val="24"/>
        </w:rPr>
        <w:t>,</w:t>
      </w:r>
      <w:r w:rsidR="00184DF5">
        <w:rPr>
          <w:sz w:val="24"/>
          <w:szCs w:val="24"/>
        </w:rPr>
        <w:t xml:space="preserve"> </w:t>
      </w:r>
      <w:r w:rsidR="00F267BD">
        <w:rPr>
          <w:sz w:val="24"/>
          <w:szCs w:val="24"/>
        </w:rPr>
        <w:t xml:space="preserve">Rune </w:t>
      </w:r>
      <w:r w:rsidR="00184DF5">
        <w:rPr>
          <w:sz w:val="24"/>
          <w:szCs w:val="24"/>
        </w:rPr>
        <w:t xml:space="preserve">Appelqvist, </w:t>
      </w:r>
      <w:r w:rsidR="00F267BD">
        <w:rPr>
          <w:sz w:val="24"/>
          <w:szCs w:val="24"/>
        </w:rPr>
        <w:t xml:space="preserve">Siv </w:t>
      </w:r>
      <w:r w:rsidR="00184DF5">
        <w:rPr>
          <w:sz w:val="24"/>
          <w:szCs w:val="24"/>
        </w:rPr>
        <w:t xml:space="preserve">Wickberg, </w:t>
      </w:r>
      <w:r w:rsidR="004B7A31">
        <w:rPr>
          <w:sz w:val="24"/>
          <w:szCs w:val="24"/>
        </w:rPr>
        <w:t xml:space="preserve"> </w:t>
      </w:r>
      <w:r w:rsidR="00F91A04">
        <w:rPr>
          <w:sz w:val="24"/>
          <w:szCs w:val="24"/>
        </w:rPr>
        <w:t>Anna-Stina Öström,</w:t>
      </w:r>
      <w:r w:rsidR="004B7A31">
        <w:rPr>
          <w:sz w:val="24"/>
          <w:szCs w:val="24"/>
        </w:rPr>
        <w:t xml:space="preserve"> </w:t>
      </w:r>
      <w:r w:rsidR="00F91A04">
        <w:rPr>
          <w:sz w:val="24"/>
          <w:szCs w:val="24"/>
        </w:rPr>
        <w:t xml:space="preserve"> </w:t>
      </w:r>
      <w:r w:rsidR="004B7A31">
        <w:rPr>
          <w:sz w:val="24"/>
          <w:szCs w:val="24"/>
        </w:rPr>
        <w:t xml:space="preserve">Håkan Öström, </w:t>
      </w:r>
      <w:r w:rsidR="00EE5752">
        <w:rPr>
          <w:sz w:val="24"/>
          <w:szCs w:val="24"/>
        </w:rPr>
        <w:t xml:space="preserve">Olof von </w:t>
      </w:r>
      <w:proofErr w:type="spellStart"/>
      <w:r w:rsidR="00EE5752">
        <w:rPr>
          <w:sz w:val="24"/>
          <w:szCs w:val="24"/>
        </w:rPr>
        <w:t>El</w:t>
      </w:r>
      <w:r w:rsidR="004B7A31">
        <w:rPr>
          <w:sz w:val="24"/>
          <w:szCs w:val="24"/>
        </w:rPr>
        <w:t>ern</w:t>
      </w:r>
      <w:proofErr w:type="spellEnd"/>
      <w:r w:rsidR="004B7A31">
        <w:rPr>
          <w:sz w:val="24"/>
          <w:szCs w:val="24"/>
        </w:rPr>
        <w:t xml:space="preserve">, Berit von </w:t>
      </w:r>
      <w:proofErr w:type="spellStart"/>
      <w:r w:rsidR="004B7A31">
        <w:rPr>
          <w:sz w:val="24"/>
          <w:szCs w:val="24"/>
        </w:rPr>
        <w:t>Elern</w:t>
      </w:r>
      <w:proofErr w:type="spellEnd"/>
      <w:r w:rsidR="00184DF5">
        <w:rPr>
          <w:sz w:val="24"/>
          <w:szCs w:val="24"/>
        </w:rPr>
        <w:t xml:space="preserve">, </w:t>
      </w:r>
      <w:r w:rsidR="00F267BD">
        <w:rPr>
          <w:sz w:val="24"/>
          <w:szCs w:val="24"/>
        </w:rPr>
        <w:t>Tobias Eiderbrant</w:t>
      </w:r>
      <w:r w:rsidR="004B7A31">
        <w:rPr>
          <w:sz w:val="24"/>
          <w:szCs w:val="24"/>
        </w:rPr>
        <w:t xml:space="preserve"> </w:t>
      </w:r>
    </w:p>
    <w:p w14:paraId="0B5CFBA6" w14:textId="77777777" w:rsidR="00115388" w:rsidRDefault="00EE5752" w:rsidP="00EE5752">
      <w:pPr>
        <w:tabs>
          <w:tab w:val="left" w:pos="567"/>
        </w:tabs>
        <w:ind w:left="567" w:hanging="567"/>
        <w:rPr>
          <w:sz w:val="24"/>
          <w:szCs w:val="24"/>
        </w:rPr>
      </w:pPr>
      <w:r>
        <w:rPr>
          <w:sz w:val="24"/>
          <w:szCs w:val="24"/>
        </w:rPr>
        <w:t>§ 1.</w:t>
      </w:r>
      <w:r>
        <w:rPr>
          <w:sz w:val="24"/>
          <w:szCs w:val="24"/>
        </w:rPr>
        <w:tab/>
        <w:t xml:space="preserve">Stämman öppnades av </w:t>
      </w:r>
      <w:r w:rsidR="004B7A31">
        <w:rPr>
          <w:sz w:val="24"/>
          <w:szCs w:val="24"/>
        </w:rPr>
        <w:t>Per Medin</w:t>
      </w:r>
      <w:r>
        <w:rPr>
          <w:sz w:val="24"/>
          <w:szCs w:val="24"/>
        </w:rPr>
        <w:t xml:space="preserve"> som hälsade närvarande medlemmar välkomna. Den i samband med kallelsen utskickade dagordningen godkändes.</w:t>
      </w:r>
    </w:p>
    <w:p w14:paraId="092EBE37" w14:textId="77777777" w:rsidR="00EE5752" w:rsidRDefault="00EE5752" w:rsidP="00EE5752">
      <w:pPr>
        <w:tabs>
          <w:tab w:val="left" w:pos="567"/>
        </w:tabs>
        <w:ind w:left="567" w:hanging="567"/>
        <w:rPr>
          <w:sz w:val="24"/>
          <w:szCs w:val="24"/>
        </w:rPr>
      </w:pPr>
      <w:r>
        <w:rPr>
          <w:sz w:val="24"/>
          <w:szCs w:val="24"/>
        </w:rPr>
        <w:t>§ 2.</w:t>
      </w:r>
      <w:r>
        <w:rPr>
          <w:sz w:val="24"/>
          <w:szCs w:val="24"/>
        </w:rPr>
        <w:tab/>
        <w:t>Godkändes att ovanstående förteckning över närvarande medlemmar skall gälla som röstlängd vid stämman.</w:t>
      </w:r>
    </w:p>
    <w:p w14:paraId="6143EC37" w14:textId="77777777" w:rsidR="00EE5752" w:rsidRDefault="00A24590" w:rsidP="00EE5752">
      <w:pPr>
        <w:tabs>
          <w:tab w:val="left" w:pos="567"/>
        </w:tabs>
        <w:ind w:left="567" w:hanging="567"/>
        <w:rPr>
          <w:sz w:val="24"/>
          <w:szCs w:val="24"/>
        </w:rPr>
      </w:pPr>
      <w:r>
        <w:rPr>
          <w:sz w:val="24"/>
          <w:szCs w:val="24"/>
        </w:rPr>
        <w:t>§ 3.</w:t>
      </w:r>
      <w:r>
        <w:rPr>
          <w:sz w:val="24"/>
          <w:szCs w:val="24"/>
        </w:rPr>
        <w:tab/>
      </w:r>
      <w:r w:rsidR="004B7A31">
        <w:rPr>
          <w:sz w:val="24"/>
          <w:szCs w:val="24"/>
        </w:rPr>
        <w:t>Per Medin</w:t>
      </w:r>
      <w:r>
        <w:rPr>
          <w:sz w:val="24"/>
          <w:szCs w:val="24"/>
        </w:rPr>
        <w:t xml:space="preserve"> valdes till ordförande för</w:t>
      </w:r>
      <w:r w:rsidR="00EE5752">
        <w:rPr>
          <w:sz w:val="24"/>
          <w:szCs w:val="24"/>
        </w:rPr>
        <w:t xml:space="preserve"> stämman.</w:t>
      </w:r>
    </w:p>
    <w:p w14:paraId="05C9E894" w14:textId="77777777" w:rsidR="00EE5752" w:rsidRDefault="00EE5752" w:rsidP="00EE5752">
      <w:pPr>
        <w:tabs>
          <w:tab w:val="left" w:pos="567"/>
        </w:tabs>
        <w:ind w:left="567" w:hanging="567"/>
        <w:rPr>
          <w:sz w:val="24"/>
          <w:szCs w:val="24"/>
        </w:rPr>
      </w:pPr>
      <w:r>
        <w:rPr>
          <w:sz w:val="24"/>
          <w:szCs w:val="24"/>
        </w:rPr>
        <w:t>§ 4.</w:t>
      </w:r>
      <w:r>
        <w:rPr>
          <w:sz w:val="24"/>
          <w:szCs w:val="24"/>
        </w:rPr>
        <w:tab/>
        <w:t xml:space="preserve">Styrelsen meddelade att </w:t>
      </w:r>
      <w:r w:rsidR="004B7A31">
        <w:rPr>
          <w:sz w:val="24"/>
          <w:szCs w:val="24"/>
        </w:rPr>
        <w:t xml:space="preserve">Ingrid Tinnfält </w:t>
      </w:r>
      <w:r>
        <w:rPr>
          <w:sz w:val="24"/>
          <w:szCs w:val="24"/>
        </w:rPr>
        <w:t>utsetts att föra protokoll vid stämman.</w:t>
      </w:r>
    </w:p>
    <w:p w14:paraId="2DEC2D24" w14:textId="77777777" w:rsidR="00820E6A" w:rsidRDefault="00A24590" w:rsidP="00EE5752">
      <w:pPr>
        <w:tabs>
          <w:tab w:val="left" w:pos="567"/>
        </w:tabs>
        <w:ind w:left="567" w:hanging="567"/>
        <w:rPr>
          <w:sz w:val="24"/>
          <w:szCs w:val="24"/>
        </w:rPr>
      </w:pPr>
      <w:r>
        <w:rPr>
          <w:sz w:val="24"/>
          <w:szCs w:val="24"/>
        </w:rPr>
        <w:t>§ 5.</w:t>
      </w:r>
      <w:r>
        <w:rPr>
          <w:sz w:val="24"/>
          <w:szCs w:val="24"/>
        </w:rPr>
        <w:tab/>
      </w:r>
      <w:r w:rsidR="004B7A31">
        <w:rPr>
          <w:sz w:val="24"/>
          <w:szCs w:val="24"/>
        </w:rPr>
        <w:t>Lennart Thörnblad</w:t>
      </w:r>
      <w:r w:rsidR="00B8771F">
        <w:rPr>
          <w:sz w:val="24"/>
          <w:szCs w:val="24"/>
        </w:rPr>
        <w:t xml:space="preserve"> och Anders Fahlqvist</w:t>
      </w:r>
      <w:r w:rsidR="00820E6A">
        <w:rPr>
          <w:sz w:val="24"/>
          <w:szCs w:val="24"/>
        </w:rPr>
        <w:t xml:space="preserve"> valdes att tillsammans med ordföranden justera dagens protokoll.</w:t>
      </w:r>
    </w:p>
    <w:p w14:paraId="588C7A78" w14:textId="77777777" w:rsidR="00E378EB" w:rsidRDefault="00E378EB" w:rsidP="00EE5752">
      <w:pPr>
        <w:tabs>
          <w:tab w:val="left" w:pos="567"/>
        </w:tabs>
        <w:ind w:left="567" w:hanging="567"/>
        <w:rPr>
          <w:sz w:val="24"/>
          <w:szCs w:val="24"/>
        </w:rPr>
      </w:pPr>
      <w:r>
        <w:rPr>
          <w:sz w:val="24"/>
          <w:szCs w:val="24"/>
        </w:rPr>
        <w:t>§ 6.</w:t>
      </w:r>
      <w:r>
        <w:rPr>
          <w:sz w:val="24"/>
          <w:szCs w:val="24"/>
        </w:rPr>
        <w:tab/>
        <w:t>Konstaterades att kallelse till stämman skett i behörig ordning.</w:t>
      </w:r>
    </w:p>
    <w:p w14:paraId="204336DF" w14:textId="77777777" w:rsidR="00E378EB" w:rsidRDefault="00E378EB" w:rsidP="00EE5752">
      <w:pPr>
        <w:tabs>
          <w:tab w:val="left" w:pos="567"/>
        </w:tabs>
        <w:ind w:left="567" w:hanging="567"/>
        <w:rPr>
          <w:sz w:val="24"/>
          <w:szCs w:val="24"/>
        </w:rPr>
      </w:pPr>
      <w:r>
        <w:rPr>
          <w:sz w:val="24"/>
          <w:szCs w:val="24"/>
        </w:rPr>
        <w:t>§ 7</w:t>
      </w:r>
      <w:r w:rsidR="005D611B">
        <w:rPr>
          <w:sz w:val="24"/>
          <w:szCs w:val="24"/>
        </w:rPr>
        <w:t>.</w:t>
      </w:r>
      <w:r>
        <w:rPr>
          <w:sz w:val="24"/>
          <w:szCs w:val="24"/>
        </w:rPr>
        <w:tab/>
      </w:r>
      <w:r w:rsidR="005D611B">
        <w:rPr>
          <w:sz w:val="24"/>
          <w:szCs w:val="24"/>
        </w:rPr>
        <w:t>Per Medin</w:t>
      </w:r>
      <w:r>
        <w:rPr>
          <w:sz w:val="24"/>
          <w:szCs w:val="24"/>
        </w:rPr>
        <w:t xml:space="preserve"> föred</w:t>
      </w:r>
      <w:r w:rsidR="005D611B">
        <w:rPr>
          <w:sz w:val="24"/>
          <w:szCs w:val="24"/>
        </w:rPr>
        <w:t>rog styrelsens årsredovisning för år 20</w:t>
      </w:r>
      <w:r w:rsidR="00184DF5">
        <w:rPr>
          <w:sz w:val="24"/>
          <w:szCs w:val="24"/>
        </w:rPr>
        <w:t xml:space="preserve">20 och </w:t>
      </w:r>
      <w:r w:rsidR="005E03AA">
        <w:rPr>
          <w:sz w:val="24"/>
          <w:szCs w:val="24"/>
        </w:rPr>
        <w:t>redogjorde kort för</w:t>
      </w:r>
      <w:r w:rsidR="00184DF5">
        <w:rPr>
          <w:sz w:val="24"/>
          <w:szCs w:val="24"/>
        </w:rPr>
        <w:t xml:space="preserve"> de viktigaste punkterna ur innehållet</w:t>
      </w:r>
      <w:r w:rsidR="005E03AA">
        <w:rPr>
          <w:sz w:val="24"/>
          <w:szCs w:val="24"/>
        </w:rPr>
        <w:t>;</w:t>
      </w:r>
      <w:r w:rsidR="00184DF5">
        <w:rPr>
          <w:sz w:val="24"/>
          <w:szCs w:val="24"/>
        </w:rPr>
        <w:t xml:space="preserve"> vilka åtgärder som är vidtagna under året</w:t>
      </w:r>
      <w:r w:rsidR="005E03AA">
        <w:rPr>
          <w:sz w:val="24"/>
          <w:szCs w:val="24"/>
        </w:rPr>
        <w:t xml:space="preserve"> och för årets </w:t>
      </w:r>
      <w:r w:rsidR="00184DF5">
        <w:rPr>
          <w:sz w:val="24"/>
          <w:szCs w:val="24"/>
        </w:rPr>
        <w:t>resultaträkning och balansräkning</w:t>
      </w:r>
      <w:r w:rsidR="005E03AA">
        <w:rPr>
          <w:sz w:val="24"/>
          <w:szCs w:val="24"/>
        </w:rPr>
        <w:t xml:space="preserve">. En amortering på 400 </w:t>
      </w:r>
      <w:proofErr w:type="spellStart"/>
      <w:r w:rsidR="005E03AA">
        <w:rPr>
          <w:sz w:val="24"/>
          <w:szCs w:val="24"/>
        </w:rPr>
        <w:t>tkronor</w:t>
      </w:r>
      <w:proofErr w:type="spellEnd"/>
      <w:r w:rsidR="005E03AA">
        <w:rPr>
          <w:sz w:val="24"/>
          <w:szCs w:val="24"/>
        </w:rPr>
        <w:t xml:space="preserve"> resulterade i att kassaflödet under föregående år blev en minuspost på 1700 kronor men likvida medel är ändå drygt 1,3 miljoner kronor.</w:t>
      </w:r>
    </w:p>
    <w:p w14:paraId="4D9CC45B" w14:textId="77777777" w:rsidR="00E378EB" w:rsidRDefault="005D611B" w:rsidP="00EE5752">
      <w:pPr>
        <w:tabs>
          <w:tab w:val="left" w:pos="567"/>
        </w:tabs>
        <w:ind w:left="567" w:hanging="567"/>
        <w:rPr>
          <w:sz w:val="24"/>
          <w:szCs w:val="24"/>
        </w:rPr>
      </w:pPr>
      <w:r>
        <w:rPr>
          <w:sz w:val="24"/>
          <w:szCs w:val="24"/>
        </w:rPr>
        <w:t>§ 8.</w:t>
      </w:r>
      <w:r>
        <w:rPr>
          <w:sz w:val="24"/>
          <w:szCs w:val="24"/>
        </w:rPr>
        <w:tab/>
        <w:t>Per Medin</w:t>
      </w:r>
      <w:r w:rsidR="00E378EB">
        <w:rPr>
          <w:sz w:val="24"/>
          <w:szCs w:val="24"/>
        </w:rPr>
        <w:t xml:space="preserve"> föredrog revisorernas berättelse</w:t>
      </w:r>
      <w:r w:rsidR="005E03AA">
        <w:rPr>
          <w:sz w:val="24"/>
          <w:szCs w:val="24"/>
        </w:rPr>
        <w:t xml:space="preserve"> där de tillstyrkte att föreningen </w:t>
      </w:r>
      <w:proofErr w:type="gramStart"/>
      <w:r w:rsidR="005E03AA">
        <w:rPr>
          <w:sz w:val="24"/>
          <w:szCs w:val="24"/>
        </w:rPr>
        <w:t>fastställer  resultaträkningen</w:t>
      </w:r>
      <w:proofErr w:type="gramEnd"/>
      <w:r w:rsidR="005E03AA">
        <w:rPr>
          <w:sz w:val="24"/>
          <w:szCs w:val="24"/>
        </w:rPr>
        <w:t xml:space="preserve"> och balansräkningen och beviljar styrelsens ledamöter ansvarsfrihet för räkenskapsåret.</w:t>
      </w:r>
    </w:p>
    <w:p w14:paraId="1225AB82" w14:textId="77777777" w:rsidR="00E378EB" w:rsidRDefault="00E378EB" w:rsidP="00EE5752">
      <w:pPr>
        <w:tabs>
          <w:tab w:val="left" w:pos="567"/>
        </w:tabs>
        <w:ind w:left="567" w:hanging="567"/>
        <w:rPr>
          <w:sz w:val="24"/>
          <w:szCs w:val="24"/>
        </w:rPr>
      </w:pPr>
      <w:r>
        <w:rPr>
          <w:sz w:val="24"/>
          <w:szCs w:val="24"/>
        </w:rPr>
        <w:t>§ 9.</w:t>
      </w:r>
      <w:r>
        <w:rPr>
          <w:sz w:val="24"/>
          <w:szCs w:val="24"/>
        </w:rPr>
        <w:tab/>
      </w:r>
      <w:r w:rsidR="00632087">
        <w:rPr>
          <w:sz w:val="24"/>
          <w:szCs w:val="24"/>
        </w:rPr>
        <w:t>Stämman beslutade</w:t>
      </w:r>
      <w:r w:rsidR="00600FC7">
        <w:rPr>
          <w:sz w:val="24"/>
          <w:szCs w:val="24"/>
        </w:rPr>
        <w:t xml:space="preserve"> att fastställa den i årsredovisningen ingående resultat- och balansräkningen.</w:t>
      </w:r>
    </w:p>
    <w:p w14:paraId="4A31428A" w14:textId="77777777" w:rsidR="00600FC7" w:rsidRDefault="00632087" w:rsidP="00EE5752">
      <w:pPr>
        <w:tabs>
          <w:tab w:val="left" w:pos="567"/>
        </w:tabs>
        <w:ind w:left="567" w:hanging="567"/>
        <w:rPr>
          <w:sz w:val="24"/>
          <w:szCs w:val="24"/>
        </w:rPr>
      </w:pPr>
      <w:r>
        <w:rPr>
          <w:sz w:val="24"/>
          <w:szCs w:val="24"/>
        </w:rPr>
        <w:t>§ 10.</w:t>
      </w:r>
      <w:r>
        <w:rPr>
          <w:sz w:val="24"/>
          <w:szCs w:val="24"/>
        </w:rPr>
        <w:tab/>
        <w:t>Stämman beslutade</w:t>
      </w:r>
      <w:r w:rsidR="00600FC7">
        <w:rPr>
          <w:sz w:val="24"/>
          <w:szCs w:val="24"/>
        </w:rPr>
        <w:t xml:space="preserve"> att bevilja styrelsen</w:t>
      </w:r>
      <w:r w:rsidR="006115E0">
        <w:rPr>
          <w:sz w:val="24"/>
          <w:szCs w:val="24"/>
        </w:rPr>
        <w:t xml:space="preserve"> ansvarsfrihet för perioden 201</w:t>
      </w:r>
      <w:r w:rsidR="00B8771F">
        <w:rPr>
          <w:sz w:val="24"/>
          <w:szCs w:val="24"/>
        </w:rPr>
        <w:t>9</w:t>
      </w:r>
      <w:r w:rsidR="006115E0">
        <w:rPr>
          <w:sz w:val="24"/>
          <w:szCs w:val="24"/>
        </w:rPr>
        <w:t>-01-01 till 201</w:t>
      </w:r>
      <w:r w:rsidR="00B8771F">
        <w:rPr>
          <w:sz w:val="24"/>
          <w:szCs w:val="24"/>
        </w:rPr>
        <w:t>9</w:t>
      </w:r>
      <w:r w:rsidR="00600FC7">
        <w:rPr>
          <w:sz w:val="24"/>
          <w:szCs w:val="24"/>
        </w:rPr>
        <w:t>-12-31.</w:t>
      </w:r>
    </w:p>
    <w:p w14:paraId="5ED27755" w14:textId="77777777" w:rsidR="00600FC7" w:rsidRDefault="00632087" w:rsidP="00EE5752">
      <w:pPr>
        <w:tabs>
          <w:tab w:val="left" w:pos="567"/>
        </w:tabs>
        <w:ind w:left="567" w:hanging="567"/>
        <w:rPr>
          <w:sz w:val="24"/>
          <w:szCs w:val="24"/>
        </w:rPr>
      </w:pPr>
      <w:r>
        <w:rPr>
          <w:sz w:val="24"/>
          <w:szCs w:val="24"/>
        </w:rPr>
        <w:t>§ 11.</w:t>
      </w:r>
      <w:r>
        <w:rPr>
          <w:sz w:val="24"/>
          <w:szCs w:val="24"/>
        </w:rPr>
        <w:tab/>
        <w:t>Stämman beslutade</w:t>
      </w:r>
      <w:r w:rsidR="00600FC7">
        <w:rPr>
          <w:sz w:val="24"/>
          <w:szCs w:val="24"/>
        </w:rPr>
        <w:t xml:space="preserve"> att disponera tillgängliga vinstmedel enligt styrelsens</w:t>
      </w:r>
      <w:r w:rsidR="006115E0">
        <w:rPr>
          <w:sz w:val="24"/>
          <w:szCs w:val="24"/>
        </w:rPr>
        <w:t xml:space="preserve"> förslag, d v s att av </w:t>
      </w:r>
      <w:r w:rsidR="00B8771F">
        <w:rPr>
          <w:sz w:val="24"/>
          <w:szCs w:val="24"/>
        </w:rPr>
        <w:t>1 975 351</w:t>
      </w:r>
      <w:r w:rsidR="00600FC7">
        <w:rPr>
          <w:sz w:val="24"/>
          <w:szCs w:val="24"/>
        </w:rPr>
        <w:t xml:space="preserve"> kronor </w:t>
      </w:r>
      <w:r w:rsidR="00AD5FBC">
        <w:rPr>
          <w:sz w:val="24"/>
          <w:szCs w:val="24"/>
        </w:rPr>
        <w:t xml:space="preserve">enligt stadgarna </w:t>
      </w:r>
      <w:r w:rsidR="00600FC7">
        <w:rPr>
          <w:sz w:val="24"/>
          <w:szCs w:val="24"/>
        </w:rPr>
        <w:t xml:space="preserve">avsätta </w:t>
      </w:r>
      <w:r w:rsidR="00B8771F">
        <w:rPr>
          <w:sz w:val="24"/>
          <w:szCs w:val="24"/>
        </w:rPr>
        <w:t>101 </w:t>
      </w:r>
      <w:r w:rsidR="00965F95">
        <w:rPr>
          <w:sz w:val="24"/>
          <w:szCs w:val="24"/>
        </w:rPr>
        <w:t>4</w:t>
      </w:r>
      <w:r w:rsidR="00B8771F">
        <w:rPr>
          <w:sz w:val="24"/>
          <w:szCs w:val="24"/>
        </w:rPr>
        <w:t xml:space="preserve">00 </w:t>
      </w:r>
      <w:r w:rsidR="00600FC7">
        <w:rPr>
          <w:sz w:val="24"/>
          <w:szCs w:val="24"/>
        </w:rPr>
        <w:t>kronor till föreningens fond för yttre underhåll</w:t>
      </w:r>
      <w:r w:rsidR="006115E0">
        <w:rPr>
          <w:sz w:val="24"/>
          <w:szCs w:val="24"/>
        </w:rPr>
        <w:t xml:space="preserve">, att ianspråkta </w:t>
      </w:r>
      <w:r w:rsidR="00B8771F">
        <w:rPr>
          <w:sz w:val="24"/>
          <w:szCs w:val="24"/>
        </w:rPr>
        <w:t>0</w:t>
      </w:r>
      <w:r w:rsidR="006115E0">
        <w:rPr>
          <w:sz w:val="24"/>
          <w:szCs w:val="24"/>
        </w:rPr>
        <w:t xml:space="preserve"> kronor av föreningens fond för yttre underhåll s</w:t>
      </w:r>
      <w:r w:rsidR="00B8771F">
        <w:rPr>
          <w:sz w:val="24"/>
          <w:szCs w:val="24"/>
        </w:rPr>
        <w:t>amt att i ny räkning överföra 1 8</w:t>
      </w:r>
      <w:r w:rsidR="00B83B38">
        <w:rPr>
          <w:sz w:val="24"/>
          <w:szCs w:val="24"/>
        </w:rPr>
        <w:t>62 </w:t>
      </w:r>
      <w:r w:rsidR="00B8771F">
        <w:rPr>
          <w:sz w:val="24"/>
          <w:szCs w:val="24"/>
        </w:rPr>
        <w:t>9</w:t>
      </w:r>
      <w:r w:rsidR="00B83B38">
        <w:rPr>
          <w:sz w:val="24"/>
          <w:szCs w:val="24"/>
        </w:rPr>
        <w:t xml:space="preserve">05 </w:t>
      </w:r>
      <w:r w:rsidR="006115E0">
        <w:rPr>
          <w:sz w:val="24"/>
          <w:szCs w:val="24"/>
        </w:rPr>
        <w:t>kronor</w:t>
      </w:r>
      <w:r w:rsidR="00600FC7">
        <w:rPr>
          <w:sz w:val="24"/>
          <w:szCs w:val="24"/>
        </w:rPr>
        <w:t>.</w:t>
      </w:r>
    </w:p>
    <w:p w14:paraId="4B38D17E" w14:textId="77777777" w:rsidR="00600FC7" w:rsidRDefault="00600FC7" w:rsidP="00EE5752">
      <w:pPr>
        <w:tabs>
          <w:tab w:val="left" w:pos="567"/>
        </w:tabs>
        <w:ind w:left="567" w:hanging="567"/>
        <w:rPr>
          <w:sz w:val="24"/>
          <w:szCs w:val="24"/>
        </w:rPr>
      </w:pPr>
      <w:r>
        <w:rPr>
          <w:sz w:val="24"/>
          <w:szCs w:val="24"/>
        </w:rPr>
        <w:t>§ 12.</w:t>
      </w:r>
      <w:r>
        <w:rPr>
          <w:sz w:val="24"/>
          <w:szCs w:val="24"/>
        </w:rPr>
        <w:tab/>
      </w:r>
      <w:r w:rsidR="00632087">
        <w:rPr>
          <w:sz w:val="24"/>
          <w:szCs w:val="24"/>
        </w:rPr>
        <w:t>B</w:t>
      </w:r>
      <w:r w:rsidR="00A05FC6">
        <w:rPr>
          <w:sz w:val="24"/>
          <w:szCs w:val="24"/>
        </w:rPr>
        <w:t>eslutades att till styrelsen skall utgå ett arvode p</w:t>
      </w:r>
      <w:r w:rsidR="006115E0">
        <w:rPr>
          <w:sz w:val="24"/>
          <w:szCs w:val="24"/>
        </w:rPr>
        <w:t xml:space="preserve">å 995 kronor per år och ledamot respektive </w:t>
      </w:r>
      <w:r w:rsidR="00A05FC6">
        <w:rPr>
          <w:sz w:val="24"/>
          <w:szCs w:val="24"/>
        </w:rPr>
        <w:t>suppleant.</w:t>
      </w:r>
    </w:p>
    <w:p w14:paraId="5DC9B1E7" w14:textId="77777777" w:rsidR="00A05FC6" w:rsidRDefault="00A05FC6" w:rsidP="00B83B38">
      <w:pPr>
        <w:tabs>
          <w:tab w:val="left" w:pos="567"/>
        </w:tabs>
        <w:ind w:left="567" w:hanging="567"/>
        <w:rPr>
          <w:sz w:val="24"/>
          <w:szCs w:val="24"/>
        </w:rPr>
      </w:pPr>
      <w:r>
        <w:rPr>
          <w:sz w:val="24"/>
          <w:szCs w:val="24"/>
        </w:rPr>
        <w:t>§ 13.</w:t>
      </w:r>
      <w:r>
        <w:rPr>
          <w:sz w:val="24"/>
          <w:szCs w:val="24"/>
        </w:rPr>
        <w:tab/>
        <w:t>Till ordinarie styrelsele</w:t>
      </w:r>
      <w:r w:rsidR="002427F6">
        <w:rPr>
          <w:sz w:val="24"/>
          <w:szCs w:val="24"/>
        </w:rPr>
        <w:t xml:space="preserve">damöter för verksamhetsåret </w:t>
      </w:r>
      <w:r w:rsidR="00B8771F">
        <w:rPr>
          <w:sz w:val="24"/>
          <w:szCs w:val="24"/>
        </w:rPr>
        <w:t>202</w:t>
      </w:r>
      <w:r w:rsidR="00B83B38">
        <w:rPr>
          <w:sz w:val="24"/>
          <w:szCs w:val="24"/>
        </w:rPr>
        <w:t>1</w:t>
      </w:r>
      <w:r>
        <w:rPr>
          <w:sz w:val="24"/>
          <w:szCs w:val="24"/>
        </w:rPr>
        <w:t xml:space="preserve"> valdes Ing</w:t>
      </w:r>
      <w:r w:rsidR="00F55800">
        <w:rPr>
          <w:sz w:val="24"/>
          <w:szCs w:val="24"/>
        </w:rPr>
        <w:t xml:space="preserve">a-Lill Björk, </w:t>
      </w:r>
      <w:r>
        <w:rPr>
          <w:sz w:val="24"/>
          <w:szCs w:val="24"/>
        </w:rPr>
        <w:t>Ingrid Tinnfält</w:t>
      </w:r>
      <w:r w:rsidR="00B83B38">
        <w:rPr>
          <w:sz w:val="24"/>
          <w:szCs w:val="24"/>
        </w:rPr>
        <w:t xml:space="preserve"> och</w:t>
      </w:r>
      <w:r w:rsidR="00F55800">
        <w:rPr>
          <w:sz w:val="24"/>
          <w:szCs w:val="24"/>
        </w:rPr>
        <w:t xml:space="preserve"> Håkan Öström</w:t>
      </w:r>
      <w:r>
        <w:rPr>
          <w:sz w:val="24"/>
          <w:szCs w:val="24"/>
        </w:rPr>
        <w:t xml:space="preserve"> </w:t>
      </w:r>
      <w:r w:rsidR="00B83B38">
        <w:rPr>
          <w:sz w:val="24"/>
          <w:szCs w:val="24"/>
        </w:rPr>
        <w:t>på två år,</w:t>
      </w:r>
      <w:r>
        <w:rPr>
          <w:sz w:val="24"/>
          <w:szCs w:val="24"/>
        </w:rPr>
        <w:t xml:space="preserve"> Per Medin</w:t>
      </w:r>
      <w:r w:rsidR="00B83B38">
        <w:rPr>
          <w:sz w:val="24"/>
          <w:szCs w:val="24"/>
        </w:rPr>
        <w:t xml:space="preserve"> och Lars-Åke Andersson på 1 år</w:t>
      </w:r>
      <w:r w:rsidR="00F267BD">
        <w:rPr>
          <w:sz w:val="24"/>
          <w:szCs w:val="24"/>
        </w:rPr>
        <w:t>.</w:t>
      </w:r>
      <w:r>
        <w:rPr>
          <w:sz w:val="24"/>
          <w:szCs w:val="24"/>
        </w:rPr>
        <w:t xml:space="preserve"> Till suppleant</w:t>
      </w:r>
      <w:r w:rsidR="00B83B38">
        <w:rPr>
          <w:sz w:val="24"/>
          <w:szCs w:val="24"/>
        </w:rPr>
        <w:t>er</w:t>
      </w:r>
      <w:r w:rsidR="00F55800">
        <w:rPr>
          <w:sz w:val="24"/>
          <w:szCs w:val="24"/>
        </w:rPr>
        <w:t xml:space="preserve"> i styrelsen valdes </w:t>
      </w:r>
      <w:r w:rsidR="00B83B38">
        <w:rPr>
          <w:sz w:val="24"/>
          <w:szCs w:val="24"/>
        </w:rPr>
        <w:t>Lars Blomström och Tobias Eiderbrant</w:t>
      </w:r>
      <w:r w:rsidR="00F267BD">
        <w:rPr>
          <w:sz w:val="24"/>
          <w:szCs w:val="24"/>
        </w:rPr>
        <w:t>.</w:t>
      </w:r>
    </w:p>
    <w:p w14:paraId="1DBAD0AC" w14:textId="77777777" w:rsidR="009310B9" w:rsidRDefault="009310B9" w:rsidP="00EE5752">
      <w:pPr>
        <w:tabs>
          <w:tab w:val="left" w:pos="567"/>
        </w:tabs>
        <w:ind w:left="567" w:hanging="567"/>
        <w:rPr>
          <w:sz w:val="24"/>
          <w:szCs w:val="24"/>
        </w:rPr>
      </w:pPr>
      <w:r>
        <w:rPr>
          <w:sz w:val="24"/>
          <w:szCs w:val="24"/>
        </w:rPr>
        <w:lastRenderedPageBreak/>
        <w:t>§ 14.</w:t>
      </w:r>
      <w:r>
        <w:rPr>
          <w:sz w:val="24"/>
          <w:szCs w:val="24"/>
        </w:rPr>
        <w:tab/>
        <w:t xml:space="preserve">Till revisor valdes Anders Eliasson och till revisorssuppleant valdes Roger Bergman, </w:t>
      </w:r>
      <w:proofErr w:type="spellStart"/>
      <w:r>
        <w:rPr>
          <w:sz w:val="24"/>
          <w:szCs w:val="24"/>
        </w:rPr>
        <w:t>Aelias</w:t>
      </w:r>
      <w:proofErr w:type="spellEnd"/>
      <w:r>
        <w:rPr>
          <w:sz w:val="24"/>
          <w:szCs w:val="24"/>
        </w:rPr>
        <w:t xml:space="preserve"> Revision AB.</w:t>
      </w:r>
    </w:p>
    <w:p w14:paraId="22E42396" w14:textId="77777777" w:rsidR="009310B9" w:rsidRDefault="009310B9" w:rsidP="00EE5752">
      <w:pPr>
        <w:tabs>
          <w:tab w:val="left" w:pos="567"/>
        </w:tabs>
        <w:ind w:left="567" w:hanging="567"/>
        <w:rPr>
          <w:sz w:val="24"/>
          <w:szCs w:val="24"/>
        </w:rPr>
      </w:pPr>
      <w:r>
        <w:rPr>
          <w:sz w:val="24"/>
          <w:szCs w:val="24"/>
        </w:rPr>
        <w:t>§ 15.</w:t>
      </w:r>
      <w:r>
        <w:rPr>
          <w:sz w:val="24"/>
          <w:szCs w:val="24"/>
        </w:rPr>
        <w:tab/>
      </w:r>
      <w:r w:rsidR="00173448">
        <w:rPr>
          <w:sz w:val="24"/>
          <w:szCs w:val="24"/>
        </w:rPr>
        <w:t>Till valber</w:t>
      </w:r>
      <w:r w:rsidR="00F55800">
        <w:rPr>
          <w:sz w:val="24"/>
          <w:szCs w:val="24"/>
        </w:rPr>
        <w:t>edning valdes Tord Eriksson</w:t>
      </w:r>
      <w:r w:rsidR="00173448">
        <w:rPr>
          <w:sz w:val="24"/>
          <w:szCs w:val="24"/>
        </w:rPr>
        <w:t xml:space="preserve"> och </w:t>
      </w:r>
      <w:r w:rsidR="00B8771F">
        <w:rPr>
          <w:sz w:val="24"/>
          <w:szCs w:val="24"/>
        </w:rPr>
        <w:t>Agneta Sterner</w:t>
      </w:r>
      <w:r w:rsidR="00F55800">
        <w:rPr>
          <w:sz w:val="24"/>
          <w:szCs w:val="24"/>
        </w:rPr>
        <w:t xml:space="preserve"> med Tord Eriksson</w:t>
      </w:r>
      <w:r w:rsidR="00173448">
        <w:rPr>
          <w:sz w:val="24"/>
          <w:szCs w:val="24"/>
        </w:rPr>
        <w:t xml:space="preserve"> som sammankallande.</w:t>
      </w:r>
    </w:p>
    <w:p w14:paraId="253607D0" w14:textId="77777777" w:rsidR="00C52E57" w:rsidRDefault="00492C35" w:rsidP="00EE5752">
      <w:pPr>
        <w:tabs>
          <w:tab w:val="left" w:pos="567"/>
        </w:tabs>
        <w:ind w:left="567" w:hanging="567"/>
        <w:rPr>
          <w:sz w:val="24"/>
          <w:szCs w:val="24"/>
        </w:rPr>
      </w:pPr>
      <w:r>
        <w:rPr>
          <w:sz w:val="24"/>
          <w:szCs w:val="24"/>
        </w:rPr>
        <w:t>§ 16</w:t>
      </w:r>
      <w:r w:rsidR="00C52E57">
        <w:rPr>
          <w:sz w:val="24"/>
          <w:szCs w:val="24"/>
        </w:rPr>
        <w:t>.</w:t>
      </w:r>
      <w:r w:rsidR="00C52E57">
        <w:rPr>
          <w:sz w:val="24"/>
          <w:szCs w:val="24"/>
        </w:rPr>
        <w:tab/>
      </w:r>
      <w:r w:rsidR="000204C6">
        <w:rPr>
          <w:sz w:val="24"/>
          <w:szCs w:val="24"/>
        </w:rPr>
        <w:t>Två motioner har inkommit till föreningsstämman. Motion 1 vill att föreningen upprättar en amorteringsplan och redovisar vilken amorteringsfilosofi föreningen har. Styrelsen har en grundläggande filosofi att amortering ska ske i ungefär samma takt som föreningens fastigheter skrivs av</w:t>
      </w:r>
      <w:r w:rsidR="00B82752">
        <w:rPr>
          <w:sz w:val="24"/>
          <w:szCs w:val="24"/>
        </w:rPr>
        <w:t>. Föreningen har nu tre lån bundna i treårsperioder,</w:t>
      </w:r>
      <w:r w:rsidR="003447C5">
        <w:rPr>
          <w:sz w:val="24"/>
          <w:szCs w:val="24"/>
        </w:rPr>
        <w:t xml:space="preserve"> </w:t>
      </w:r>
      <w:r w:rsidR="00B82752">
        <w:rPr>
          <w:sz w:val="24"/>
          <w:szCs w:val="24"/>
        </w:rPr>
        <w:t>löptiden</w:t>
      </w:r>
      <w:r w:rsidR="003447C5">
        <w:rPr>
          <w:sz w:val="24"/>
          <w:szCs w:val="24"/>
        </w:rPr>
        <w:t xml:space="preserve"> är förskjuten så ett lån</w:t>
      </w:r>
      <w:r w:rsidR="00B82752">
        <w:rPr>
          <w:sz w:val="24"/>
          <w:szCs w:val="24"/>
        </w:rPr>
        <w:t xml:space="preserve"> omsätts </w:t>
      </w:r>
      <w:r w:rsidR="003447C5">
        <w:rPr>
          <w:sz w:val="24"/>
          <w:szCs w:val="24"/>
        </w:rPr>
        <w:t>varje år</w:t>
      </w:r>
      <w:r w:rsidR="00B82752">
        <w:rPr>
          <w:sz w:val="24"/>
          <w:szCs w:val="24"/>
        </w:rPr>
        <w:t xml:space="preserve"> och ger utrymme att göra årliga </w:t>
      </w:r>
      <w:r w:rsidR="003447C5">
        <w:rPr>
          <w:sz w:val="24"/>
          <w:szCs w:val="24"/>
        </w:rPr>
        <w:t xml:space="preserve">amorteringar, storleken på amorteringen avgörs av likviditeten det aktuella året. Årliga amorteringar skapar utrymme för sänkta räntekostnader och minskad känslighet för eventuella framtida räntehöjningar samt låneutrymme vid framtida behov av större underhåll eller investeringar. Stämman förklarade sig nöjda med </w:t>
      </w:r>
      <w:r w:rsidR="00D61664">
        <w:rPr>
          <w:sz w:val="24"/>
          <w:szCs w:val="24"/>
        </w:rPr>
        <w:t>beskriven amorteringsfilosofi och ingen mera detaljerad amorteringsplan upprättas.</w:t>
      </w:r>
    </w:p>
    <w:p w14:paraId="24D673A2" w14:textId="77777777" w:rsidR="00FE7E93" w:rsidRDefault="00D61664" w:rsidP="00FE7E93">
      <w:pPr>
        <w:tabs>
          <w:tab w:val="left" w:pos="567"/>
        </w:tabs>
        <w:ind w:left="567" w:hanging="567"/>
        <w:rPr>
          <w:sz w:val="24"/>
          <w:szCs w:val="24"/>
        </w:rPr>
      </w:pPr>
      <w:r>
        <w:rPr>
          <w:sz w:val="24"/>
          <w:szCs w:val="24"/>
        </w:rPr>
        <w:tab/>
        <w:t>Motion 2 vill att styrelsen gör en översyn av uteplatsernas utformning och agerar så att riktlinjer och bestämmelser följs vad gäller planteringar, inglasningar, staket och färgsättning</w:t>
      </w:r>
      <w:r w:rsidR="00F267BD">
        <w:rPr>
          <w:sz w:val="24"/>
          <w:szCs w:val="24"/>
        </w:rPr>
        <w:t>, detta</w:t>
      </w:r>
      <w:r>
        <w:rPr>
          <w:sz w:val="24"/>
          <w:szCs w:val="24"/>
        </w:rPr>
        <w:t xml:space="preserve"> för en enhetlig utformning mot parken. Styrelsen svar på motionen är att några regler för vad en lägenhetsinnehavare får göra finns inte förutom att åtgärder på uteplatsen inte får skada konstruktion eller eventuella ledningar. </w:t>
      </w:r>
      <w:r w:rsidR="00FE7E93">
        <w:rPr>
          <w:sz w:val="24"/>
          <w:szCs w:val="24"/>
        </w:rPr>
        <w:t xml:space="preserve">Stämman beslutade att regler ska upprättas. Stämman beslutade </w:t>
      </w:r>
      <w:r w:rsidR="00F267BD">
        <w:rPr>
          <w:sz w:val="24"/>
          <w:szCs w:val="24"/>
        </w:rPr>
        <w:t>i enlighet med</w:t>
      </w:r>
      <w:r w:rsidR="00FE7E93">
        <w:rPr>
          <w:sz w:val="24"/>
          <w:szCs w:val="24"/>
        </w:rPr>
        <w:t xml:space="preserve"> s</w:t>
      </w:r>
      <w:r>
        <w:rPr>
          <w:sz w:val="24"/>
          <w:szCs w:val="24"/>
        </w:rPr>
        <w:t>tyrelsen</w:t>
      </w:r>
      <w:r w:rsidR="00FE7E93">
        <w:rPr>
          <w:sz w:val="24"/>
          <w:szCs w:val="24"/>
        </w:rPr>
        <w:t>s</w:t>
      </w:r>
      <w:r>
        <w:rPr>
          <w:sz w:val="24"/>
          <w:szCs w:val="24"/>
        </w:rPr>
        <w:t xml:space="preserve"> förslag</w:t>
      </w:r>
      <w:r w:rsidR="00FE7E93">
        <w:rPr>
          <w:sz w:val="24"/>
          <w:szCs w:val="24"/>
        </w:rPr>
        <w:t xml:space="preserve"> </w:t>
      </w:r>
      <w:r w:rsidR="00F267BD">
        <w:rPr>
          <w:sz w:val="24"/>
          <w:szCs w:val="24"/>
        </w:rPr>
        <w:t>att</w:t>
      </w:r>
      <w:r w:rsidR="00FE7E93">
        <w:rPr>
          <w:sz w:val="24"/>
          <w:szCs w:val="24"/>
        </w:rPr>
        <w:t xml:space="preserve"> en opartisk arbetsgrupp ska tillsättas. De tar fram ett genomarbetat förslag att presenteras inför nästa årsstämma och beslut tas då vilka regler som ska gälla</w:t>
      </w:r>
      <w:r w:rsidR="00F267BD">
        <w:rPr>
          <w:sz w:val="24"/>
          <w:szCs w:val="24"/>
        </w:rPr>
        <w:t>.</w:t>
      </w:r>
      <w:r w:rsidR="00FE7E93">
        <w:rPr>
          <w:sz w:val="24"/>
          <w:szCs w:val="24"/>
        </w:rPr>
        <w:t xml:space="preserve"> </w:t>
      </w:r>
    </w:p>
    <w:p w14:paraId="521EC2C0" w14:textId="77777777" w:rsidR="00FE7E93" w:rsidRDefault="00492C35" w:rsidP="00EE5752">
      <w:pPr>
        <w:tabs>
          <w:tab w:val="left" w:pos="567"/>
        </w:tabs>
        <w:ind w:left="567" w:hanging="567"/>
        <w:rPr>
          <w:sz w:val="24"/>
          <w:szCs w:val="24"/>
        </w:rPr>
      </w:pPr>
      <w:r>
        <w:rPr>
          <w:sz w:val="24"/>
          <w:szCs w:val="24"/>
        </w:rPr>
        <w:t>§ 17</w:t>
      </w:r>
      <w:r w:rsidR="00B71390">
        <w:rPr>
          <w:sz w:val="24"/>
          <w:szCs w:val="24"/>
        </w:rPr>
        <w:t>.</w:t>
      </w:r>
      <w:r w:rsidR="00B71390">
        <w:rPr>
          <w:sz w:val="24"/>
          <w:szCs w:val="24"/>
        </w:rPr>
        <w:tab/>
      </w:r>
      <w:r w:rsidR="00FE7E93">
        <w:rPr>
          <w:sz w:val="24"/>
          <w:szCs w:val="24"/>
        </w:rPr>
        <w:t>En kort diskussion kring områdets flaggstång följde</w:t>
      </w:r>
      <w:r w:rsidR="00DB1CA6">
        <w:rPr>
          <w:sz w:val="24"/>
          <w:szCs w:val="24"/>
        </w:rPr>
        <w:t xml:space="preserve">, </w:t>
      </w:r>
      <w:r w:rsidR="00F267BD">
        <w:rPr>
          <w:sz w:val="24"/>
          <w:szCs w:val="24"/>
        </w:rPr>
        <w:t>osäkerhet råder kring</w:t>
      </w:r>
      <w:r w:rsidR="00DB1CA6">
        <w:rPr>
          <w:sz w:val="24"/>
          <w:szCs w:val="24"/>
        </w:rPr>
        <w:t xml:space="preserve"> vem som äger denna och har mandat kring flaggors och vimplars utseenden</w:t>
      </w:r>
      <w:r w:rsidR="00F267BD">
        <w:rPr>
          <w:sz w:val="24"/>
          <w:szCs w:val="24"/>
        </w:rPr>
        <w:t>. Ingen aktuell åtgärd framkom</w:t>
      </w:r>
      <w:r w:rsidR="00FE7E93">
        <w:rPr>
          <w:sz w:val="24"/>
          <w:szCs w:val="24"/>
        </w:rPr>
        <w:t xml:space="preserve"> innan </w:t>
      </w:r>
      <w:r w:rsidR="00DB1CA6">
        <w:rPr>
          <w:sz w:val="24"/>
          <w:szCs w:val="24"/>
        </w:rPr>
        <w:t>o</w:t>
      </w:r>
      <w:r w:rsidR="00B71390">
        <w:rPr>
          <w:sz w:val="24"/>
          <w:szCs w:val="24"/>
        </w:rPr>
        <w:t xml:space="preserve">rdföranden avslutade </w:t>
      </w:r>
      <w:r w:rsidR="00B83B38">
        <w:rPr>
          <w:sz w:val="24"/>
          <w:szCs w:val="24"/>
        </w:rPr>
        <w:t>f</w:t>
      </w:r>
      <w:r w:rsidR="00B71390">
        <w:rPr>
          <w:sz w:val="24"/>
          <w:szCs w:val="24"/>
        </w:rPr>
        <w:t>öreningsstämman</w:t>
      </w:r>
      <w:r w:rsidR="00DB1CA6">
        <w:rPr>
          <w:sz w:val="24"/>
          <w:szCs w:val="24"/>
        </w:rPr>
        <w:t xml:space="preserve"> och tackade för visat intresse</w:t>
      </w:r>
      <w:r w:rsidR="00B71390">
        <w:rPr>
          <w:sz w:val="24"/>
          <w:szCs w:val="24"/>
        </w:rPr>
        <w:t>.</w:t>
      </w:r>
    </w:p>
    <w:p w14:paraId="012222BC" w14:textId="77777777" w:rsidR="00B71390" w:rsidRDefault="00B71390" w:rsidP="00EE5752">
      <w:pPr>
        <w:tabs>
          <w:tab w:val="left" w:pos="567"/>
        </w:tabs>
        <w:ind w:left="567" w:hanging="567"/>
        <w:rPr>
          <w:sz w:val="24"/>
          <w:szCs w:val="24"/>
        </w:rPr>
      </w:pPr>
      <w:r>
        <w:rPr>
          <w:sz w:val="24"/>
          <w:szCs w:val="24"/>
        </w:rPr>
        <w:t>Vid protokollet</w:t>
      </w:r>
    </w:p>
    <w:p w14:paraId="159B37C1" w14:textId="77777777" w:rsidR="00B71390" w:rsidRDefault="00B71390" w:rsidP="00FE7E93">
      <w:pPr>
        <w:tabs>
          <w:tab w:val="left" w:pos="567"/>
        </w:tabs>
        <w:rPr>
          <w:sz w:val="24"/>
          <w:szCs w:val="24"/>
        </w:rPr>
      </w:pPr>
    </w:p>
    <w:p w14:paraId="7EB69617" w14:textId="77777777" w:rsidR="00B71390" w:rsidRDefault="00B8771F" w:rsidP="00EE5752">
      <w:pPr>
        <w:tabs>
          <w:tab w:val="left" w:pos="567"/>
        </w:tabs>
        <w:ind w:left="567" w:hanging="567"/>
        <w:rPr>
          <w:sz w:val="24"/>
          <w:szCs w:val="24"/>
        </w:rPr>
      </w:pPr>
      <w:r>
        <w:rPr>
          <w:sz w:val="24"/>
          <w:szCs w:val="24"/>
        </w:rPr>
        <w:t>Ingrid T</w:t>
      </w:r>
      <w:r w:rsidR="003447C5">
        <w:rPr>
          <w:sz w:val="24"/>
          <w:szCs w:val="24"/>
        </w:rPr>
        <w:t>i</w:t>
      </w:r>
      <w:r>
        <w:rPr>
          <w:sz w:val="24"/>
          <w:szCs w:val="24"/>
        </w:rPr>
        <w:t>nnfält</w:t>
      </w:r>
    </w:p>
    <w:p w14:paraId="3DA8F7CA" w14:textId="77777777" w:rsidR="00B71390" w:rsidRDefault="00B71390" w:rsidP="00EE5752">
      <w:pPr>
        <w:tabs>
          <w:tab w:val="left" w:pos="567"/>
        </w:tabs>
        <w:ind w:left="567" w:hanging="567"/>
        <w:rPr>
          <w:sz w:val="24"/>
          <w:szCs w:val="24"/>
        </w:rPr>
      </w:pPr>
    </w:p>
    <w:p w14:paraId="1636D32E" w14:textId="77777777" w:rsidR="00B71390" w:rsidRDefault="00B71390" w:rsidP="00EE5752">
      <w:pPr>
        <w:tabs>
          <w:tab w:val="left" w:pos="567"/>
        </w:tabs>
        <w:ind w:left="567" w:hanging="567"/>
        <w:rPr>
          <w:sz w:val="24"/>
          <w:szCs w:val="24"/>
        </w:rPr>
      </w:pPr>
      <w:r>
        <w:rPr>
          <w:sz w:val="24"/>
          <w:szCs w:val="24"/>
        </w:rPr>
        <w:t>Justeras</w:t>
      </w:r>
    </w:p>
    <w:p w14:paraId="50505A89" w14:textId="77777777" w:rsidR="00B71390" w:rsidRDefault="00B71390" w:rsidP="00EE5752">
      <w:pPr>
        <w:tabs>
          <w:tab w:val="left" w:pos="567"/>
        </w:tabs>
        <w:ind w:left="567" w:hanging="567"/>
        <w:rPr>
          <w:sz w:val="24"/>
          <w:szCs w:val="24"/>
        </w:rPr>
      </w:pPr>
    </w:p>
    <w:p w14:paraId="35AE16E8" w14:textId="77777777" w:rsidR="00B71390" w:rsidRDefault="00B8771F" w:rsidP="00EE5752">
      <w:pPr>
        <w:tabs>
          <w:tab w:val="left" w:pos="567"/>
        </w:tabs>
        <w:ind w:left="567" w:hanging="567"/>
        <w:rPr>
          <w:sz w:val="24"/>
          <w:szCs w:val="24"/>
        </w:rPr>
      </w:pPr>
      <w:r>
        <w:rPr>
          <w:sz w:val="24"/>
          <w:szCs w:val="24"/>
        </w:rPr>
        <w:t>Per Medin</w:t>
      </w:r>
      <w:r w:rsidR="00492C35">
        <w:rPr>
          <w:sz w:val="24"/>
          <w:szCs w:val="24"/>
        </w:rPr>
        <w:tab/>
      </w:r>
      <w:r>
        <w:rPr>
          <w:sz w:val="24"/>
          <w:szCs w:val="24"/>
        </w:rPr>
        <w:t xml:space="preserve">                  </w:t>
      </w:r>
      <w:r w:rsidR="00492C35">
        <w:rPr>
          <w:sz w:val="24"/>
          <w:szCs w:val="24"/>
        </w:rPr>
        <w:t>Lennart Thörnblad</w:t>
      </w:r>
      <w:r w:rsidR="00B71390">
        <w:rPr>
          <w:sz w:val="24"/>
          <w:szCs w:val="24"/>
        </w:rPr>
        <w:tab/>
      </w:r>
      <w:r>
        <w:rPr>
          <w:sz w:val="24"/>
          <w:szCs w:val="24"/>
        </w:rPr>
        <w:t xml:space="preserve">       Anders Fahlqvist</w:t>
      </w:r>
    </w:p>
    <w:p w14:paraId="72B193A7" w14:textId="77777777" w:rsidR="00A02228" w:rsidRPr="00115388" w:rsidRDefault="00A02228" w:rsidP="00EE5752">
      <w:pPr>
        <w:tabs>
          <w:tab w:val="left" w:pos="567"/>
        </w:tabs>
        <w:ind w:left="567" w:hanging="567"/>
        <w:rPr>
          <w:sz w:val="24"/>
          <w:szCs w:val="24"/>
        </w:rPr>
      </w:pPr>
      <w:r>
        <w:rPr>
          <w:sz w:val="24"/>
          <w:szCs w:val="24"/>
        </w:rPr>
        <w:tab/>
      </w:r>
    </w:p>
    <w:sectPr w:rsidR="00A02228" w:rsidRPr="00115388" w:rsidSect="00F07391">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22F166" w14:textId="77777777" w:rsidR="00D56C8D" w:rsidRDefault="00D56C8D" w:rsidP="00AB14D0">
      <w:pPr>
        <w:spacing w:after="0"/>
      </w:pPr>
      <w:r>
        <w:separator/>
      </w:r>
    </w:p>
  </w:endnote>
  <w:endnote w:type="continuationSeparator" w:id="0">
    <w:p w14:paraId="3F9EAC8D" w14:textId="77777777" w:rsidR="00D56C8D" w:rsidRDefault="00D56C8D" w:rsidP="00AB14D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6169869"/>
      <w:docPartObj>
        <w:docPartGallery w:val="Page Numbers (Bottom of Page)"/>
        <w:docPartUnique/>
      </w:docPartObj>
    </w:sdtPr>
    <w:sdtEndPr/>
    <w:sdtContent>
      <w:p w14:paraId="14B7F1F9" w14:textId="77777777" w:rsidR="002B2468" w:rsidRDefault="0019087D">
        <w:pPr>
          <w:pStyle w:val="Sidfot"/>
          <w:jc w:val="center"/>
        </w:pPr>
        <w:r>
          <w:fldChar w:fldCharType="begin"/>
        </w:r>
        <w:r w:rsidR="002B2468">
          <w:instrText>PAGE   \* MERGEFORMAT</w:instrText>
        </w:r>
        <w:r>
          <w:fldChar w:fldCharType="separate"/>
        </w:r>
        <w:r w:rsidR="00EF71EF">
          <w:rPr>
            <w:noProof/>
          </w:rPr>
          <w:t>2</w:t>
        </w:r>
        <w:r>
          <w:fldChar w:fldCharType="end"/>
        </w:r>
        <w:r w:rsidR="00492C35">
          <w:t xml:space="preserve"> av 2</w:t>
        </w:r>
      </w:p>
    </w:sdtContent>
  </w:sdt>
  <w:p w14:paraId="6FCA91C1" w14:textId="77777777" w:rsidR="002B2468" w:rsidRDefault="002B246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5AD346" w14:textId="77777777" w:rsidR="00D56C8D" w:rsidRDefault="00D56C8D" w:rsidP="00AB14D0">
      <w:pPr>
        <w:spacing w:after="0"/>
      </w:pPr>
      <w:r>
        <w:separator/>
      </w:r>
    </w:p>
  </w:footnote>
  <w:footnote w:type="continuationSeparator" w:id="0">
    <w:p w14:paraId="49D46041" w14:textId="77777777" w:rsidR="00D56C8D" w:rsidRDefault="00D56C8D" w:rsidP="00AB14D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D9144" w14:textId="77777777" w:rsidR="00AB14D0" w:rsidRPr="009310B9" w:rsidRDefault="00AB14D0">
    <w:pPr>
      <w:pStyle w:val="Sidhuvud"/>
      <w:rPr>
        <w:sz w:val="24"/>
        <w:szCs w:val="24"/>
      </w:rPr>
    </w:pPr>
    <w:r w:rsidRPr="009310B9">
      <w:rPr>
        <w:sz w:val="24"/>
        <w:szCs w:val="24"/>
      </w:rPr>
      <w:t>Bostadsrättsföreningen</w:t>
    </w:r>
    <w:r w:rsidRPr="009310B9">
      <w:rPr>
        <w:sz w:val="24"/>
        <w:szCs w:val="24"/>
      </w:rPr>
      <w:ptab w:relativeTo="margin" w:alignment="center" w:leader="none"/>
    </w:r>
    <w:r w:rsidR="004B7A31">
      <w:rPr>
        <w:sz w:val="24"/>
        <w:szCs w:val="24"/>
      </w:rPr>
      <w:t>202</w:t>
    </w:r>
    <w:r w:rsidR="00184DF5">
      <w:rPr>
        <w:sz w:val="24"/>
        <w:szCs w:val="24"/>
      </w:rPr>
      <w:t>1-06-14</w:t>
    </w:r>
  </w:p>
  <w:p w14:paraId="17AAA304" w14:textId="77777777" w:rsidR="00AB14D0" w:rsidRPr="009310B9" w:rsidRDefault="00AB14D0">
    <w:pPr>
      <w:pStyle w:val="Sidhuvud"/>
      <w:rPr>
        <w:sz w:val="24"/>
        <w:szCs w:val="24"/>
      </w:rPr>
    </w:pPr>
    <w:r w:rsidRPr="009310B9">
      <w:rPr>
        <w:sz w:val="24"/>
        <w:szCs w:val="24"/>
      </w:rPr>
      <w:t>Kastanjen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B14D0"/>
    <w:rsid w:val="000204C6"/>
    <w:rsid w:val="00085C66"/>
    <w:rsid w:val="0009518F"/>
    <w:rsid w:val="000B076E"/>
    <w:rsid w:val="000C695E"/>
    <w:rsid w:val="00115388"/>
    <w:rsid w:val="00173448"/>
    <w:rsid w:val="00184DF5"/>
    <w:rsid w:val="0019087D"/>
    <w:rsid w:val="00193537"/>
    <w:rsid w:val="001C373C"/>
    <w:rsid w:val="002427F6"/>
    <w:rsid w:val="002B2468"/>
    <w:rsid w:val="003447C5"/>
    <w:rsid w:val="00492C35"/>
    <w:rsid w:val="004B7A31"/>
    <w:rsid w:val="00587E6C"/>
    <w:rsid w:val="005A7096"/>
    <w:rsid w:val="005B1AD6"/>
    <w:rsid w:val="005D611B"/>
    <w:rsid w:val="005E03AA"/>
    <w:rsid w:val="00600FC7"/>
    <w:rsid w:val="006115E0"/>
    <w:rsid w:val="00632087"/>
    <w:rsid w:val="00635902"/>
    <w:rsid w:val="006745FC"/>
    <w:rsid w:val="00777D87"/>
    <w:rsid w:val="00807F8E"/>
    <w:rsid w:val="00820E6A"/>
    <w:rsid w:val="00867BA2"/>
    <w:rsid w:val="009310B9"/>
    <w:rsid w:val="00965F95"/>
    <w:rsid w:val="009803E4"/>
    <w:rsid w:val="00995AE6"/>
    <w:rsid w:val="00A02228"/>
    <w:rsid w:val="00A05FC6"/>
    <w:rsid w:val="00A24590"/>
    <w:rsid w:val="00AB14D0"/>
    <w:rsid w:val="00AD5FBC"/>
    <w:rsid w:val="00B71390"/>
    <w:rsid w:val="00B82752"/>
    <w:rsid w:val="00B83B38"/>
    <w:rsid w:val="00B8771F"/>
    <w:rsid w:val="00C52E57"/>
    <w:rsid w:val="00D10879"/>
    <w:rsid w:val="00D50E27"/>
    <w:rsid w:val="00D56C8D"/>
    <w:rsid w:val="00D61664"/>
    <w:rsid w:val="00D866D0"/>
    <w:rsid w:val="00DB1CA6"/>
    <w:rsid w:val="00E378EB"/>
    <w:rsid w:val="00E80D5A"/>
    <w:rsid w:val="00EE5752"/>
    <w:rsid w:val="00EF71EF"/>
    <w:rsid w:val="00F07391"/>
    <w:rsid w:val="00F267BD"/>
    <w:rsid w:val="00F47434"/>
    <w:rsid w:val="00F55800"/>
    <w:rsid w:val="00F72BF3"/>
    <w:rsid w:val="00F77B8A"/>
    <w:rsid w:val="00F91A04"/>
    <w:rsid w:val="00FC2D4C"/>
    <w:rsid w:val="00FE7E9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475C5"/>
  <w15:docId w15:val="{3F1CD7AB-34A7-4AF5-A4B5-B933F41C1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7391"/>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AB14D0"/>
    <w:pPr>
      <w:tabs>
        <w:tab w:val="center" w:pos="4536"/>
        <w:tab w:val="right" w:pos="9072"/>
      </w:tabs>
      <w:spacing w:after="0"/>
    </w:pPr>
  </w:style>
  <w:style w:type="character" w:customStyle="1" w:styleId="SidhuvudChar">
    <w:name w:val="Sidhuvud Char"/>
    <w:basedOn w:val="Standardstycketeckensnitt"/>
    <w:link w:val="Sidhuvud"/>
    <w:uiPriority w:val="99"/>
    <w:rsid w:val="00AB14D0"/>
  </w:style>
  <w:style w:type="paragraph" w:styleId="Sidfot">
    <w:name w:val="footer"/>
    <w:basedOn w:val="Normal"/>
    <w:link w:val="SidfotChar"/>
    <w:uiPriority w:val="99"/>
    <w:unhideWhenUsed/>
    <w:rsid w:val="00AB14D0"/>
    <w:pPr>
      <w:tabs>
        <w:tab w:val="center" w:pos="4536"/>
        <w:tab w:val="right" w:pos="9072"/>
      </w:tabs>
      <w:spacing w:after="0"/>
    </w:pPr>
  </w:style>
  <w:style w:type="character" w:customStyle="1" w:styleId="SidfotChar">
    <w:name w:val="Sidfot Char"/>
    <w:basedOn w:val="Standardstycketeckensnitt"/>
    <w:link w:val="Sidfot"/>
    <w:uiPriority w:val="99"/>
    <w:rsid w:val="00AB14D0"/>
  </w:style>
  <w:style w:type="paragraph" w:styleId="Ballongtext">
    <w:name w:val="Balloon Text"/>
    <w:basedOn w:val="Normal"/>
    <w:link w:val="BallongtextChar"/>
    <w:uiPriority w:val="99"/>
    <w:semiHidden/>
    <w:unhideWhenUsed/>
    <w:rsid w:val="00AB14D0"/>
    <w:pPr>
      <w:spacing w:after="0"/>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AB14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727</Words>
  <Characters>3857</Characters>
  <Application>Microsoft Office Word</Application>
  <DocSecurity>0</DocSecurity>
  <Lines>32</Lines>
  <Paragraphs>9</Paragraphs>
  <ScaleCrop>false</ScaleCrop>
  <HeadingPairs>
    <vt:vector size="2" baseType="variant">
      <vt:variant>
        <vt:lpstr>Rubrik</vt:lpstr>
      </vt:variant>
      <vt:variant>
        <vt:i4>1</vt:i4>
      </vt:variant>
    </vt:vector>
  </HeadingPairs>
  <TitlesOfParts>
    <vt:vector size="1" baseType="lpstr">
      <vt:lpstr/>
    </vt:vector>
  </TitlesOfParts>
  <Company>Microsoft</Company>
  <LinksUpToDate>false</LinksUpToDate>
  <CharactersWithSpaces>4575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Medin</dc:creator>
  <cp:lastModifiedBy>Lars-Åke Andersson</cp:lastModifiedBy>
  <cp:revision>2</cp:revision>
  <cp:lastPrinted>2021-06-23T20:34:00Z</cp:lastPrinted>
  <dcterms:created xsi:type="dcterms:W3CDTF">2021-09-23T09:55:00Z</dcterms:created>
  <dcterms:modified xsi:type="dcterms:W3CDTF">2021-09-23T09:55:00Z</dcterms:modified>
</cp:coreProperties>
</file>